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73" w:rsidRPr="002A32D7" w:rsidRDefault="001C5373" w:rsidP="00B66405">
      <w:pPr>
        <w:jc w:val="center"/>
        <w:rPr>
          <w:b/>
          <w:sz w:val="28"/>
          <w:szCs w:val="28"/>
          <w:lang w:val="ro-RO"/>
        </w:rPr>
      </w:pPr>
      <w:r w:rsidRPr="002A32D7">
        <w:rPr>
          <w:b/>
          <w:sz w:val="28"/>
          <w:szCs w:val="28"/>
          <w:lang w:val="ro-RO"/>
        </w:rPr>
        <w:t>ANEXA</w:t>
      </w:r>
    </w:p>
    <w:p w:rsidR="00621F4D" w:rsidRPr="002A32D7" w:rsidRDefault="00621F4D" w:rsidP="00621F4D">
      <w:pPr>
        <w:jc w:val="center"/>
        <w:rPr>
          <w:b/>
          <w:sz w:val="28"/>
          <w:szCs w:val="28"/>
          <w:lang w:val="ro-RO"/>
        </w:rPr>
      </w:pPr>
      <w:r w:rsidRPr="002A32D7">
        <w:rPr>
          <w:b/>
          <w:sz w:val="28"/>
          <w:szCs w:val="28"/>
          <w:lang w:val="ro-RO"/>
        </w:rPr>
        <w:t>CERTIFICAT PENTRU AUTORIZAREA PRODUSULUI BIOCID</w:t>
      </w:r>
    </w:p>
    <w:p w:rsidR="00621F4D" w:rsidRPr="002A32D7" w:rsidRDefault="00621F4D" w:rsidP="00621F4D">
      <w:pPr>
        <w:rPr>
          <w:b/>
          <w:sz w:val="28"/>
          <w:szCs w:val="28"/>
          <w:lang w:val="pt-BR"/>
        </w:rPr>
      </w:pPr>
      <w:r w:rsidRPr="002A32D7">
        <w:rPr>
          <w:b/>
          <w:sz w:val="28"/>
          <w:szCs w:val="28"/>
        </w:rPr>
        <w:t xml:space="preserve">           Nr. </w:t>
      </w:r>
      <w:r w:rsidRPr="002A32D7">
        <w:rPr>
          <w:b/>
          <w:sz w:val="28"/>
          <w:szCs w:val="28"/>
          <w:lang w:val="it-IT"/>
        </w:rPr>
        <w:t>RO/2018/0210/MRA/UK-2016-1052(modificat nr. 0187544/2017)</w:t>
      </w:r>
    </w:p>
    <w:p w:rsidR="00621F4D" w:rsidRPr="002A32D7" w:rsidRDefault="00621F4D" w:rsidP="00621F4D">
      <w:pPr>
        <w:jc w:val="center"/>
        <w:rPr>
          <w:color w:val="00B050"/>
          <w:sz w:val="10"/>
          <w:szCs w:val="28"/>
          <w:lang w:val="ro-RO"/>
        </w:rPr>
      </w:pPr>
    </w:p>
    <w:p w:rsidR="002A32D7" w:rsidRPr="002A32D7" w:rsidRDefault="002A32D7" w:rsidP="00621F4D">
      <w:pPr>
        <w:jc w:val="center"/>
        <w:rPr>
          <w:color w:val="00B050"/>
          <w:sz w:val="6"/>
          <w:szCs w:val="28"/>
          <w:lang w:val="ro-RO"/>
        </w:rPr>
      </w:pPr>
    </w:p>
    <w:p w:rsidR="00621F4D" w:rsidRPr="002A32D7" w:rsidRDefault="00621F4D" w:rsidP="002A32D7">
      <w:pPr>
        <w:pStyle w:val="NoSpacing"/>
        <w:jc w:val="both"/>
        <w:rPr>
          <w:sz w:val="22"/>
          <w:szCs w:val="22"/>
          <w:lang w:val="ro-RO"/>
        </w:rPr>
      </w:pPr>
      <w:r w:rsidRPr="002A32D7">
        <w:rPr>
          <w:sz w:val="22"/>
          <w:szCs w:val="22"/>
          <w:lang w:val="ro-RO"/>
        </w:rPr>
        <w:t>In conformitate cu prevederilor REGULAMENTULUI (UE) NR. 528/2012 al Parlamentului European si al Consiliului privind punerea la dispozitție pe piață și utilizarea produselor biocide</w:t>
      </w:r>
      <w:r w:rsidRPr="002A32D7">
        <w:rPr>
          <w:b/>
          <w:sz w:val="22"/>
          <w:szCs w:val="22"/>
          <w:lang w:val="ro-RO"/>
        </w:rPr>
        <w:t xml:space="preserve"> </w:t>
      </w:r>
      <w:r w:rsidRPr="002A32D7">
        <w:rPr>
          <w:sz w:val="22"/>
          <w:szCs w:val="22"/>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Produse Biocide, în şedinţa din data 26.0</w:t>
      </w:r>
      <w:r w:rsidRPr="002A32D7">
        <w:rPr>
          <w:sz w:val="22"/>
          <w:szCs w:val="22"/>
          <w:lang w:val="ro-RO"/>
        </w:rPr>
        <w:t>2.201 si 29.07.2021</w:t>
      </w:r>
      <w:r w:rsidRPr="002A32D7">
        <w:rPr>
          <w:sz w:val="22"/>
          <w:szCs w:val="22"/>
          <w:lang w:val="ro-RO"/>
        </w:rPr>
        <w:t>, a decis că produsul biocid poate fi plasat pe piaţă în România, conform prevederilor legale în vigoare.</w:t>
      </w:r>
    </w:p>
    <w:p w:rsidR="00621F4D" w:rsidRPr="002A32D7" w:rsidRDefault="00621F4D" w:rsidP="00621F4D">
      <w:pPr>
        <w:pStyle w:val="NoSpacing"/>
        <w:rPr>
          <w:sz w:val="8"/>
          <w:szCs w:val="22"/>
          <w:lang w:val="ro-RO"/>
        </w:rPr>
      </w:pPr>
    </w:p>
    <w:p w:rsidR="00621F4D" w:rsidRPr="002A32D7" w:rsidRDefault="00621F4D" w:rsidP="00621F4D">
      <w:pPr>
        <w:pStyle w:val="NoSpacing"/>
        <w:rPr>
          <w:b/>
          <w:sz w:val="22"/>
          <w:szCs w:val="22"/>
          <w:lang w:val="ro-RO"/>
        </w:rPr>
      </w:pPr>
      <w:r w:rsidRPr="002A32D7">
        <w:rPr>
          <w:b/>
          <w:sz w:val="22"/>
          <w:szCs w:val="22"/>
          <w:lang w:val="ro-RO"/>
        </w:rPr>
        <w:t>I. TIPUL AUTORIZATIEI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21F4D" w:rsidRPr="002A32D7" w:rsidTr="00E7169F">
        <w:tc>
          <w:tcPr>
            <w:tcW w:w="9923" w:type="dxa"/>
          </w:tcPr>
          <w:p w:rsidR="00621F4D" w:rsidRPr="002A32D7" w:rsidRDefault="00621F4D" w:rsidP="00621F4D">
            <w:pPr>
              <w:pStyle w:val="NoSpacing"/>
              <w:rPr>
                <w:sz w:val="22"/>
                <w:szCs w:val="22"/>
                <w:lang w:val="ro-RO"/>
              </w:rPr>
            </w:pPr>
            <w:r w:rsidRPr="002A32D7">
              <w:rPr>
                <w:b/>
                <w:i/>
                <w:sz w:val="22"/>
                <w:szCs w:val="22"/>
                <w:lang w:val="ro-RO"/>
              </w:rPr>
              <w:t>autorizaţia prin recunoaşterea reciprocă succesiva</w:t>
            </w:r>
            <w:r w:rsidRPr="002A32D7">
              <w:rPr>
                <w:sz w:val="22"/>
                <w:szCs w:val="22"/>
                <w:lang w:val="ro-RO"/>
              </w:rPr>
              <w:t xml:space="preserve"> eliberată în conformitate cu prevederile art. 33 din Regulamentul (UE) nr. 528/2012;</w:t>
            </w:r>
          </w:p>
          <w:p w:rsidR="00621F4D" w:rsidRPr="002A32D7" w:rsidRDefault="00621F4D" w:rsidP="00621F4D">
            <w:pPr>
              <w:pStyle w:val="NoSpacing"/>
              <w:rPr>
                <w:sz w:val="22"/>
                <w:szCs w:val="22"/>
                <w:lang w:val="ro-RO"/>
              </w:rPr>
            </w:pPr>
            <w:r w:rsidRPr="002A32D7">
              <w:rPr>
                <w:sz w:val="22"/>
                <w:szCs w:val="22"/>
                <w:lang w:val="ro-RO"/>
              </w:rPr>
              <w:t xml:space="preserve">Statul membru al Uniunii Europene emitent: </w:t>
            </w:r>
            <w:r w:rsidRPr="002A32D7">
              <w:rPr>
                <w:b/>
                <w:sz w:val="22"/>
                <w:szCs w:val="22"/>
                <w:lang w:val="ro-RO"/>
              </w:rPr>
              <w:t>REGATUL UNIT</w:t>
            </w:r>
            <w:r w:rsidRPr="002A32D7">
              <w:rPr>
                <w:sz w:val="22"/>
                <w:szCs w:val="22"/>
                <w:lang w:val="ro-RO"/>
              </w:rPr>
              <w:t xml:space="preserve"> </w:t>
            </w:r>
          </w:p>
          <w:p w:rsidR="00621F4D" w:rsidRPr="002A32D7" w:rsidRDefault="00621F4D" w:rsidP="00621F4D">
            <w:pPr>
              <w:pStyle w:val="NoSpacing"/>
              <w:rPr>
                <w:b/>
                <w:sz w:val="22"/>
                <w:szCs w:val="22"/>
                <w:lang w:val="pt-BR"/>
              </w:rPr>
            </w:pPr>
            <w:r w:rsidRPr="002A32D7">
              <w:rPr>
                <w:sz w:val="22"/>
                <w:szCs w:val="22"/>
                <w:lang w:val="ro-RO"/>
              </w:rPr>
              <w:t>Nr. Autorizației din statul membru emitent Nr.</w:t>
            </w:r>
            <w:r w:rsidRPr="002A32D7">
              <w:rPr>
                <w:b/>
                <w:sz w:val="22"/>
                <w:szCs w:val="22"/>
                <w:lang w:val="pt-BR"/>
              </w:rPr>
              <w:t xml:space="preserve">: </w:t>
            </w:r>
            <w:r w:rsidRPr="002A32D7">
              <w:rPr>
                <w:b/>
                <w:sz w:val="22"/>
                <w:szCs w:val="22"/>
                <w:lang w:val="it-IT"/>
              </w:rPr>
              <w:t>UK-2016-1052 (modificat nr. 0187544/2017)</w:t>
            </w:r>
          </w:p>
        </w:tc>
      </w:tr>
    </w:tbl>
    <w:p w:rsidR="002A32D7" w:rsidRPr="002A32D7" w:rsidRDefault="002A32D7" w:rsidP="00621F4D">
      <w:pPr>
        <w:pStyle w:val="NoSpacing"/>
        <w:rPr>
          <w:b/>
          <w:sz w:val="14"/>
          <w:szCs w:val="22"/>
          <w:lang w:val="ro-RO"/>
        </w:rPr>
      </w:pPr>
    </w:p>
    <w:p w:rsidR="00621F4D" w:rsidRPr="002A32D7" w:rsidRDefault="00621F4D" w:rsidP="00621F4D">
      <w:pPr>
        <w:pStyle w:val="NoSpacing"/>
        <w:rPr>
          <w:b/>
          <w:sz w:val="22"/>
          <w:szCs w:val="22"/>
          <w:lang w:val="ro-RO"/>
        </w:rPr>
      </w:pPr>
      <w:r w:rsidRPr="002A32D7">
        <w:rPr>
          <w:b/>
          <w:sz w:val="22"/>
          <w:szCs w:val="22"/>
          <w:lang w:val="ro-RO"/>
        </w:rPr>
        <w:t xml:space="preserve">II. Data emiterii </w:t>
      </w:r>
      <w:r w:rsidRPr="002A32D7">
        <w:rPr>
          <w:b/>
          <w:sz w:val="22"/>
          <w:szCs w:val="22"/>
          <w:lang w:val="ro-RO"/>
        </w:rPr>
        <w:t xml:space="preserve">anexei </w:t>
      </w:r>
      <w:r w:rsidRPr="002A32D7">
        <w:rPr>
          <w:b/>
          <w:sz w:val="22"/>
          <w:szCs w:val="22"/>
          <w:lang w:val="ro-RO"/>
        </w:rPr>
        <w:t xml:space="preserve">autorizatiei: </w:t>
      </w:r>
      <w:r w:rsidRPr="002A32D7">
        <w:rPr>
          <w:b/>
          <w:sz w:val="22"/>
          <w:szCs w:val="22"/>
          <w:lang w:val="ro-RO"/>
        </w:rPr>
        <w:t>16.08.2021</w:t>
      </w:r>
      <w:r w:rsidRPr="002A32D7">
        <w:rPr>
          <w:b/>
          <w:sz w:val="22"/>
          <w:szCs w:val="22"/>
          <w:lang w:val="ro-RO"/>
        </w:rPr>
        <w:t xml:space="preserve"> </w:t>
      </w:r>
    </w:p>
    <w:p w:rsidR="00621F4D" w:rsidRPr="002A32D7" w:rsidRDefault="00621F4D" w:rsidP="00621F4D">
      <w:pPr>
        <w:pStyle w:val="NoSpacing"/>
        <w:rPr>
          <w:b/>
          <w:sz w:val="22"/>
          <w:szCs w:val="22"/>
          <w:lang w:val="it-IT"/>
        </w:rPr>
      </w:pPr>
      <w:r w:rsidRPr="002A32D7">
        <w:rPr>
          <w:b/>
          <w:sz w:val="22"/>
          <w:szCs w:val="22"/>
          <w:lang w:val="ro-RO"/>
        </w:rPr>
        <w:t xml:space="preserve">III. Data expirării </w:t>
      </w:r>
      <w:r w:rsidRPr="002A32D7">
        <w:rPr>
          <w:b/>
          <w:sz w:val="22"/>
          <w:szCs w:val="22"/>
          <w:lang w:val="ro-RO"/>
        </w:rPr>
        <w:t xml:space="preserve">anexei </w:t>
      </w:r>
      <w:r w:rsidRPr="002A32D7">
        <w:rPr>
          <w:b/>
          <w:sz w:val="22"/>
          <w:szCs w:val="22"/>
          <w:lang w:val="ro-RO"/>
        </w:rPr>
        <w:t xml:space="preserve">autorizatiei: </w:t>
      </w:r>
      <w:r w:rsidRPr="002A32D7">
        <w:rPr>
          <w:b/>
          <w:sz w:val="22"/>
          <w:szCs w:val="22"/>
        </w:rPr>
        <w:t>30.04.2024</w:t>
      </w:r>
      <w:r w:rsidRPr="002A32D7">
        <w:rPr>
          <w:b/>
          <w:sz w:val="22"/>
          <w:szCs w:val="22"/>
          <w:lang w:val="it-IT"/>
        </w:rPr>
        <w:t xml:space="preserve">                                                                                                                                                                                                                                                                                                                                                                                                                                                  </w:t>
      </w:r>
    </w:p>
    <w:p w:rsidR="00621F4D" w:rsidRPr="002A32D7" w:rsidRDefault="00621F4D" w:rsidP="00621F4D">
      <w:pPr>
        <w:pStyle w:val="NoSpacing"/>
        <w:rPr>
          <w:b/>
          <w:sz w:val="10"/>
          <w:szCs w:val="22"/>
          <w:lang w:val="ro-RO"/>
        </w:rPr>
      </w:pPr>
    </w:p>
    <w:p w:rsidR="00621F4D" w:rsidRPr="002A32D7" w:rsidRDefault="00621F4D" w:rsidP="00621F4D">
      <w:pPr>
        <w:pStyle w:val="NoSpacing"/>
        <w:rPr>
          <w:b/>
          <w:sz w:val="22"/>
          <w:szCs w:val="22"/>
          <w:lang w:val="ro-RO"/>
        </w:rPr>
      </w:pPr>
      <w:r w:rsidRPr="002A32D7">
        <w:rPr>
          <w:b/>
          <w:sz w:val="22"/>
          <w:szCs w:val="22"/>
          <w:lang w:val="ro-RO"/>
        </w:rPr>
        <w:t>IV</w:t>
      </w:r>
      <w:r w:rsidRPr="002A32D7">
        <w:rPr>
          <w:sz w:val="22"/>
          <w:szCs w:val="22"/>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21F4D" w:rsidRPr="002A32D7" w:rsidTr="00E7169F">
        <w:tc>
          <w:tcPr>
            <w:tcW w:w="9923" w:type="dxa"/>
          </w:tcPr>
          <w:p w:rsidR="00621F4D" w:rsidRPr="002A32D7" w:rsidRDefault="00621F4D" w:rsidP="00621F4D">
            <w:pPr>
              <w:pStyle w:val="NoSpacing"/>
              <w:rPr>
                <w:b/>
                <w:sz w:val="22"/>
                <w:szCs w:val="22"/>
                <w:lang w:val="it-IT"/>
              </w:rPr>
            </w:pPr>
            <w:r w:rsidRPr="002A32D7">
              <w:rPr>
                <w:b/>
                <w:sz w:val="22"/>
                <w:szCs w:val="22"/>
                <w:lang w:val="ro-RO"/>
              </w:rPr>
              <w:t>DENUMIREA COMERCIALĂ A PRODUSULUI BIOCID</w:t>
            </w:r>
            <w:r w:rsidRPr="002A32D7">
              <w:rPr>
                <w:b/>
                <w:sz w:val="22"/>
                <w:szCs w:val="22"/>
                <w:lang w:val="it-IT"/>
              </w:rPr>
              <w:t>: DOMESTOS ZERO                                                                                                               LIMESCALE</w:t>
            </w:r>
          </w:p>
          <w:p w:rsidR="00621F4D" w:rsidRPr="002A32D7" w:rsidRDefault="00621F4D" w:rsidP="00621F4D">
            <w:pPr>
              <w:pStyle w:val="NoSpacing"/>
              <w:rPr>
                <w:b/>
                <w:sz w:val="22"/>
                <w:szCs w:val="22"/>
                <w:lang w:val="ro-RO"/>
              </w:rPr>
            </w:pPr>
            <w:r w:rsidRPr="002A32D7">
              <w:rPr>
                <w:b/>
                <w:sz w:val="22"/>
                <w:szCs w:val="22"/>
                <w:lang w:val="ro-RO"/>
              </w:rPr>
              <w:t>Domestos Zero Limescale Lime-UK 006921-0001 (numar articol R4BP3)</w:t>
            </w:r>
          </w:p>
          <w:p w:rsidR="00621F4D" w:rsidRPr="002A32D7" w:rsidRDefault="00621F4D" w:rsidP="00621F4D">
            <w:pPr>
              <w:pStyle w:val="NoSpacing"/>
              <w:rPr>
                <w:b/>
                <w:sz w:val="22"/>
                <w:szCs w:val="22"/>
                <w:lang w:val="ro-RO"/>
              </w:rPr>
            </w:pPr>
            <w:r w:rsidRPr="002A32D7">
              <w:rPr>
                <w:b/>
                <w:sz w:val="22"/>
                <w:szCs w:val="22"/>
                <w:lang w:val="ro-RO"/>
              </w:rPr>
              <w:t>Domestos Zero Limescale Pink-UK-0006921-0002 (numar articol R4BP3)</w:t>
            </w:r>
          </w:p>
          <w:p w:rsidR="00621F4D" w:rsidRPr="002A32D7" w:rsidRDefault="00621F4D" w:rsidP="00621F4D">
            <w:pPr>
              <w:pStyle w:val="NoSpacing"/>
              <w:rPr>
                <w:b/>
                <w:sz w:val="22"/>
                <w:szCs w:val="22"/>
                <w:lang w:val="ro-RO"/>
              </w:rPr>
            </w:pPr>
            <w:r w:rsidRPr="002A32D7">
              <w:rPr>
                <w:b/>
                <w:sz w:val="22"/>
                <w:szCs w:val="22"/>
                <w:lang w:val="ro-RO"/>
              </w:rPr>
              <w:t>Domestos Zero Limescale Aquamarine-UK-0006921-0003 (numar articol R4BP3)</w:t>
            </w:r>
          </w:p>
        </w:tc>
      </w:tr>
    </w:tbl>
    <w:p w:rsidR="00621F4D" w:rsidRPr="002A32D7" w:rsidRDefault="00621F4D" w:rsidP="00621F4D">
      <w:pPr>
        <w:pStyle w:val="NoSpacing"/>
        <w:rPr>
          <w:b/>
          <w:sz w:val="22"/>
          <w:szCs w:val="22"/>
          <w:lang w:val="ro-RO"/>
        </w:rPr>
      </w:pPr>
      <w:bookmarkStart w:id="0" w:name="_GoBack"/>
      <w:bookmarkEnd w:id="0"/>
      <w:r w:rsidRPr="002A32D7">
        <w:rPr>
          <w:b/>
          <w:sz w:val="22"/>
          <w:szCs w:val="22"/>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21F4D" w:rsidRPr="002A32D7" w:rsidTr="00E7169F">
        <w:trPr>
          <w:trHeight w:val="327"/>
        </w:trPr>
        <w:tc>
          <w:tcPr>
            <w:tcW w:w="9923" w:type="dxa"/>
          </w:tcPr>
          <w:p w:rsidR="00621F4D" w:rsidRPr="002A32D7" w:rsidRDefault="00621F4D" w:rsidP="00621F4D">
            <w:pPr>
              <w:pStyle w:val="NoSpacing"/>
              <w:rPr>
                <w:sz w:val="22"/>
                <w:szCs w:val="22"/>
                <w:lang w:val="ro-RO"/>
              </w:rPr>
            </w:pPr>
            <w:r w:rsidRPr="002A32D7">
              <w:rPr>
                <w:b/>
                <w:sz w:val="22"/>
                <w:szCs w:val="22"/>
                <w:lang w:val="ro-RO"/>
              </w:rPr>
              <w:t>NUMELE TITULARULUI AUTORIZATIEI</w:t>
            </w:r>
            <w:r w:rsidRPr="002A32D7">
              <w:rPr>
                <w:sz w:val="22"/>
                <w:szCs w:val="22"/>
                <w:lang w:val="ro-RO"/>
              </w:rPr>
              <w:t xml:space="preserve">: </w:t>
            </w:r>
            <w:r w:rsidRPr="002A32D7">
              <w:rPr>
                <w:b/>
                <w:sz w:val="22"/>
                <w:szCs w:val="22"/>
                <w:lang w:val="ro-RO"/>
              </w:rPr>
              <w:t xml:space="preserve">Unilever South Central Europe S.A. </w:t>
            </w:r>
            <w:r w:rsidRPr="002A32D7">
              <w:rPr>
                <w:sz w:val="22"/>
                <w:szCs w:val="22"/>
                <w:lang w:val="ro-RO"/>
              </w:rPr>
              <w:t xml:space="preserve">                                                                              B-dul. Republicii, nr. 291,100072, Ploiesti, Romania</w:t>
            </w:r>
          </w:p>
        </w:tc>
      </w:tr>
    </w:tbl>
    <w:p w:rsidR="00621F4D" w:rsidRPr="002A32D7" w:rsidRDefault="00621F4D" w:rsidP="00621F4D">
      <w:pPr>
        <w:pStyle w:val="NoSpacing"/>
        <w:rPr>
          <w:sz w:val="2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21F4D" w:rsidRPr="002A32D7" w:rsidTr="00E7169F">
        <w:trPr>
          <w:trHeight w:val="323"/>
        </w:trPr>
        <w:tc>
          <w:tcPr>
            <w:tcW w:w="9923" w:type="dxa"/>
          </w:tcPr>
          <w:p w:rsidR="00621F4D" w:rsidRPr="002A32D7" w:rsidRDefault="00621F4D" w:rsidP="00621F4D">
            <w:pPr>
              <w:pStyle w:val="NoSpacing"/>
              <w:rPr>
                <w:rFonts w:eastAsiaTheme="minorHAnsi"/>
                <w:b/>
                <w:sz w:val="22"/>
                <w:szCs w:val="22"/>
              </w:rPr>
            </w:pPr>
            <w:r w:rsidRPr="002A32D7">
              <w:rPr>
                <w:b/>
                <w:sz w:val="22"/>
                <w:szCs w:val="22"/>
                <w:lang w:val="ro-RO"/>
              </w:rPr>
              <w:t>NUMELE TITULARULUI AUTORIZATIEI</w:t>
            </w:r>
            <w:r w:rsidRPr="002A32D7">
              <w:rPr>
                <w:sz w:val="22"/>
                <w:szCs w:val="22"/>
                <w:lang w:val="ro-RO"/>
              </w:rPr>
              <w:t xml:space="preserve"> recunoscută reciproc:</w:t>
            </w:r>
            <w:r w:rsidRPr="002A32D7">
              <w:rPr>
                <w:rFonts w:eastAsiaTheme="minorHAnsi"/>
                <w:sz w:val="22"/>
                <w:szCs w:val="22"/>
              </w:rPr>
              <w:t xml:space="preserve"> </w:t>
            </w:r>
            <w:r w:rsidRPr="002A32D7">
              <w:rPr>
                <w:rFonts w:eastAsiaTheme="minorHAnsi"/>
                <w:b/>
                <w:sz w:val="22"/>
                <w:szCs w:val="22"/>
              </w:rPr>
              <w:t>Unilever UK Limited</w:t>
            </w:r>
          </w:p>
          <w:p w:rsidR="00621F4D" w:rsidRPr="002A32D7" w:rsidRDefault="00621F4D" w:rsidP="00621F4D">
            <w:pPr>
              <w:pStyle w:val="NoSpacing"/>
              <w:rPr>
                <w:rFonts w:eastAsiaTheme="minorHAnsi"/>
                <w:sz w:val="22"/>
                <w:szCs w:val="22"/>
              </w:rPr>
            </w:pPr>
            <w:r w:rsidRPr="002A32D7">
              <w:rPr>
                <w:rFonts w:eastAsiaTheme="minorHAnsi"/>
                <w:sz w:val="22"/>
                <w:szCs w:val="22"/>
              </w:rPr>
              <w:t>Unilever House, Springfield Drive, Leatherhead, KT22 7GR, Regaul Unital Marii Britanii si Irlanda de Nord</w:t>
            </w:r>
          </w:p>
        </w:tc>
      </w:tr>
    </w:tbl>
    <w:p w:rsidR="00621F4D" w:rsidRPr="002A32D7" w:rsidRDefault="00621F4D" w:rsidP="00621F4D">
      <w:pPr>
        <w:pStyle w:val="NoSpacing"/>
        <w:rPr>
          <w:sz w:val="12"/>
          <w:szCs w:val="22"/>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21F4D" w:rsidRPr="002A32D7" w:rsidTr="00E7169F">
        <w:tc>
          <w:tcPr>
            <w:tcW w:w="9923" w:type="dxa"/>
          </w:tcPr>
          <w:p w:rsidR="00621F4D" w:rsidRPr="002A32D7" w:rsidRDefault="00621F4D" w:rsidP="00621F4D">
            <w:pPr>
              <w:pStyle w:val="NoSpacing"/>
              <w:rPr>
                <w:sz w:val="22"/>
                <w:szCs w:val="22"/>
                <w:lang w:val="ro-RO"/>
              </w:rPr>
            </w:pPr>
            <w:r w:rsidRPr="002A32D7">
              <w:rPr>
                <w:b/>
                <w:sz w:val="22"/>
                <w:szCs w:val="22"/>
                <w:lang w:val="ro-RO"/>
              </w:rPr>
              <w:t>NUMELE FABRICANTULUI  PRODUSULUI BIOCID</w:t>
            </w:r>
            <w:r w:rsidRPr="002A32D7">
              <w:rPr>
                <w:b/>
                <w:sz w:val="22"/>
                <w:szCs w:val="22"/>
                <w:lang w:val="ro-RO"/>
              </w:rPr>
              <w:t xml:space="preserve"> </w:t>
            </w:r>
            <w:r w:rsidRPr="002A32D7">
              <w:rPr>
                <w:sz w:val="22"/>
                <w:szCs w:val="22"/>
                <w:lang w:val="ro-RO"/>
              </w:rPr>
              <w:t>:</w:t>
            </w:r>
          </w:p>
          <w:p w:rsidR="00621F4D" w:rsidRPr="002A32D7" w:rsidRDefault="00621F4D" w:rsidP="00621F4D">
            <w:pPr>
              <w:pStyle w:val="NoSpacing"/>
              <w:rPr>
                <w:sz w:val="22"/>
                <w:szCs w:val="22"/>
              </w:rPr>
            </w:pPr>
            <w:r w:rsidRPr="002A32D7">
              <w:rPr>
                <w:sz w:val="22"/>
                <w:szCs w:val="22"/>
                <w:lang w:val="ro-RO"/>
              </w:rPr>
              <w:t>1.</w:t>
            </w:r>
            <w:r w:rsidRPr="002A32D7">
              <w:rPr>
                <w:sz w:val="22"/>
                <w:szCs w:val="22"/>
                <w:lang w:val="ro-RO"/>
              </w:rPr>
              <w:t xml:space="preserve"> </w:t>
            </w:r>
            <w:r w:rsidRPr="002A32D7">
              <w:rPr>
                <w:b/>
                <w:sz w:val="22"/>
                <w:szCs w:val="22"/>
                <w:lang w:val="ro-RO"/>
              </w:rPr>
              <w:t>Unilever Magyarorszag KFT</w:t>
            </w:r>
            <w:r w:rsidRPr="002A32D7">
              <w:rPr>
                <w:sz w:val="22"/>
                <w:szCs w:val="22"/>
              </w:rPr>
              <w:t xml:space="preserve">                                                               </w:t>
            </w:r>
          </w:p>
          <w:p w:rsidR="00621F4D" w:rsidRPr="002A32D7" w:rsidRDefault="00621F4D" w:rsidP="00621F4D">
            <w:pPr>
              <w:pStyle w:val="NoSpacing"/>
              <w:rPr>
                <w:sz w:val="22"/>
                <w:szCs w:val="22"/>
              </w:rPr>
            </w:pPr>
            <w:r w:rsidRPr="002A32D7">
              <w:rPr>
                <w:sz w:val="22"/>
                <w:szCs w:val="22"/>
              </w:rPr>
              <w:t xml:space="preserve">Adresa : </w:t>
            </w:r>
            <w:r w:rsidRPr="002A32D7">
              <w:rPr>
                <w:sz w:val="22"/>
                <w:szCs w:val="22"/>
              </w:rPr>
              <w:t>Nyriba Tancsics Mihaly u 204 H-4300, Nyirbator, Ungaria</w:t>
            </w:r>
          </w:p>
          <w:p w:rsidR="00621F4D" w:rsidRPr="002A32D7" w:rsidRDefault="00621F4D" w:rsidP="00621F4D">
            <w:pPr>
              <w:pStyle w:val="NoSpacing"/>
              <w:rPr>
                <w:sz w:val="22"/>
                <w:szCs w:val="22"/>
              </w:rPr>
            </w:pPr>
            <w:r w:rsidRPr="002A32D7">
              <w:rPr>
                <w:sz w:val="22"/>
                <w:szCs w:val="22"/>
              </w:rPr>
              <w:t>Loc de productie</w:t>
            </w:r>
            <w:r w:rsidRPr="002A32D7">
              <w:rPr>
                <w:sz w:val="22"/>
                <w:szCs w:val="22"/>
              </w:rPr>
              <w:t>1</w:t>
            </w:r>
            <w:r w:rsidRPr="002A32D7">
              <w:rPr>
                <w:sz w:val="22"/>
                <w:szCs w:val="22"/>
              </w:rPr>
              <w:t>: Nyriba Tancsics Mihaly u 204 H-4300, Nyirbator, Ungaria.</w:t>
            </w:r>
          </w:p>
          <w:p w:rsidR="00621F4D" w:rsidRPr="002A32D7" w:rsidRDefault="00621F4D" w:rsidP="00621F4D">
            <w:pPr>
              <w:pStyle w:val="NoSpacing"/>
              <w:rPr>
                <w:color w:val="202124"/>
                <w:sz w:val="22"/>
                <w:szCs w:val="22"/>
                <w:shd w:val="clear" w:color="auto" w:fill="FFFFFF"/>
              </w:rPr>
            </w:pPr>
            <w:r w:rsidRPr="002A32D7">
              <w:rPr>
                <w:color w:val="202124"/>
                <w:sz w:val="22"/>
                <w:szCs w:val="22"/>
                <w:shd w:val="clear" w:color="auto" w:fill="FFFFFF"/>
              </w:rPr>
              <w:t xml:space="preserve">2. </w:t>
            </w:r>
            <w:r w:rsidRPr="002A32D7">
              <w:rPr>
                <w:b/>
                <w:color w:val="202124"/>
                <w:sz w:val="22"/>
                <w:szCs w:val="22"/>
                <w:shd w:val="clear" w:color="auto" w:fill="FFFFFF"/>
              </w:rPr>
              <w:t>E &amp; S Industry</w:t>
            </w:r>
            <w:r w:rsidRPr="002A32D7">
              <w:rPr>
                <w:b/>
                <w:color w:val="202124"/>
                <w:sz w:val="22"/>
                <w:szCs w:val="22"/>
                <w:shd w:val="clear" w:color="auto" w:fill="FFFFFF"/>
              </w:rPr>
              <w:t xml:space="preserve"> S.A</w:t>
            </w:r>
            <w:r w:rsidRPr="002A32D7">
              <w:rPr>
                <w:color w:val="202124"/>
                <w:sz w:val="22"/>
                <w:szCs w:val="22"/>
                <w:shd w:val="clear" w:color="auto" w:fill="FFFFFF"/>
              </w:rPr>
              <w:t>.</w:t>
            </w:r>
          </w:p>
          <w:p w:rsidR="00621F4D" w:rsidRPr="002A32D7" w:rsidRDefault="00621F4D" w:rsidP="00621F4D">
            <w:pPr>
              <w:pStyle w:val="NoSpacing"/>
              <w:rPr>
                <w:color w:val="222222"/>
                <w:sz w:val="22"/>
                <w:szCs w:val="22"/>
                <w:shd w:val="clear" w:color="auto" w:fill="FFFFFF"/>
              </w:rPr>
            </w:pPr>
            <w:r w:rsidRPr="002A32D7">
              <w:rPr>
                <w:sz w:val="22"/>
                <w:szCs w:val="22"/>
              </w:rPr>
              <w:t>Adresa :</w:t>
            </w:r>
            <w:r w:rsidRPr="002A32D7">
              <w:rPr>
                <w:color w:val="222222"/>
                <w:sz w:val="22"/>
                <w:szCs w:val="22"/>
                <w:shd w:val="clear" w:color="auto" w:fill="FFFFFF"/>
              </w:rPr>
              <w:t xml:space="preserve">Krakowska </w:t>
            </w:r>
            <w:r w:rsidRPr="002A32D7">
              <w:rPr>
                <w:color w:val="222222"/>
                <w:sz w:val="22"/>
                <w:szCs w:val="22"/>
                <w:shd w:val="clear" w:color="auto" w:fill="FFFFFF"/>
              </w:rPr>
              <w:t xml:space="preserve">Street </w:t>
            </w:r>
            <w:r w:rsidRPr="002A32D7">
              <w:rPr>
                <w:color w:val="222222"/>
                <w:sz w:val="22"/>
                <w:szCs w:val="22"/>
                <w:shd w:val="clear" w:color="auto" w:fill="FFFFFF"/>
              </w:rPr>
              <w:t>112-116, 50-427 Wrocław, Polonia</w:t>
            </w:r>
          </w:p>
          <w:p w:rsidR="00621F4D" w:rsidRPr="002A32D7" w:rsidRDefault="00621F4D" w:rsidP="00621F4D">
            <w:pPr>
              <w:pStyle w:val="NoSpacing"/>
              <w:rPr>
                <w:color w:val="222222"/>
                <w:sz w:val="22"/>
                <w:szCs w:val="22"/>
                <w:shd w:val="clear" w:color="auto" w:fill="FFFFFF"/>
              </w:rPr>
            </w:pPr>
            <w:r w:rsidRPr="002A32D7">
              <w:rPr>
                <w:sz w:val="22"/>
                <w:szCs w:val="22"/>
                <w:u w:val="single"/>
              </w:rPr>
              <w:t xml:space="preserve">Loc de productie </w:t>
            </w:r>
            <w:r w:rsidRPr="002A32D7">
              <w:rPr>
                <w:sz w:val="22"/>
                <w:szCs w:val="22"/>
                <w:u w:val="single"/>
              </w:rPr>
              <w:t xml:space="preserve">2: </w:t>
            </w:r>
            <w:r w:rsidRPr="002A32D7">
              <w:rPr>
                <w:color w:val="222222"/>
                <w:sz w:val="22"/>
                <w:szCs w:val="22"/>
                <w:shd w:val="clear" w:color="auto" w:fill="FFFFFF"/>
              </w:rPr>
              <w:t>Krakowska Street 112-116, 50-427 Wrocław, Polonia</w:t>
            </w:r>
          </w:p>
        </w:tc>
      </w:tr>
    </w:tbl>
    <w:p w:rsidR="002A32D7" w:rsidRPr="002A32D7" w:rsidRDefault="00D34988" w:rsidP="002F7F4A">
      <w:pPr>
        <w:pStyle w:val="ListParagraph"/>
        <w:numPr>
          <w:ilvl w:val="0"/>
          <w:numId w:val="7"/>
        </w:numPr>
        <w:spacing w:before="120" w:after="120"/>
        <w:ind w:left="709"/>
        <w:rPr>
          <w:sz w:val="22"/>
          <w:szCs w:val="22"/>
          <w:lang w:val="ro-RO"/>
        </w:rPr>
      </w:pPr>
      <w:r w:rsidRPr="002A32D7">
        <w:rPr>
          <w:sz w:val="22"/>
          <w:szCs w:val="22"/>
          <w:lang w:val="ro-RO"/>
        </w:rPr>
        <w:t xml:space="preserve">Prezentul document </w:t>
      </w:r>
      <w:r w:rsidR="001060D7" w:rsidRPr="002A32D7">
        <w:rPr>
          <w:sz w:val="22"/>
          <w:szCs w:val="22"/>
          <w:lang w:val="ro-RO"/>
        </w:rPr>
        <w:t xml:space="preserve">este parte integranta din </w:t>
      </w:r>
      <w:r w:rsidR="00EA7DF0" w:rsidRPr="002A32D7">
        <w:rPr>
          <w:sz w:val="22"/>
          <w:szCs w:val="22"/>
          <w:lang w:val="ro-RO"/>
        </w:rPr>
        <w:t>Certificatul nr</w:t>
      </w:r>
      <w:r w:rsidR="001060D7" w:rsidRPr="002A32D7">
        <w:rPr>
          <w:sz w:val="22"/>
          <w:szCs w:val="22"/>
          <w:lang w:val="ro-RO"/>
        </w:rPr>
        <w:t>.</w:t>
      </w:r>
      <w:r w:rsidR="003F0618" w:rsidRPr="002A32D7">
        <w:rPr>
          <w:b/>
          <w:sz w:val="22"/>
          <w:szCs w:val="22"/>
          <w:lang w:val="it-IT"/>
        </w:rPr>
        <w:t xml:space="preserve"> </w:t>
      </w:r>
      <w:r w:rsidR="002A32D7" w:rsidRPr="002A32D7">
        <w:rPr>
          <w:b/>
          <w:sz w:val="22"/>
          <w:szCs w:val="22"/>
          <w:lang w:val="it-IT"/>
        </w:rPr>
        <w:t>RO/2018/0210/MRA/UK-2016-1052(modificat nr. 0187544/2017)</w:t>
      </w:r>
      <w:r w:rsidR="002A32D7" w:rsidRPr="002A32D7">
        <w:rPr>
          <w:b/>
          <w:sz w:val="22"/>
          <w:szCs w:val="22"/>
          <w:lang w:val="it-IT"/>
        </w:rPr>
        <w:t>.</w:t>
      </w:r>
    </w:p>
    <w:p w:rsidR="002F7F4A" w:rsidRPr="002A32D7" w:rsidRDefault="002F7F4A" w:rsidP="002F7F4A">
      <w:pPr>
        <w:pStyle w:val="ListParagraph"/>
        <w:numPr>
          <w:ilvl w:val="0"/>
          <w:numId w:val="7"/>
        </w:numPr>
        <w:spacing w:before="120" w:after="120"/>
        <w:ind w:left="709"/>
        <w:rPr>
          <w:sz w:val="22"/>
          <w:szCs w:val="22"/>
          <w:lang w:val="ro-RO"/>
        </w:rPr>
      </w:pPr>
      <w:r w:rsidRPr="002A32D7">
        <w:rPr>
          <w:sz w:val="22"/>
          <w:szCs w:val="22"/>
          <w:lang w:val="fr-FR"/>
        </w:rPr>
        <w:t>Este obligatorie transmiterea de către deținătorul autorizației a fișei cu date de securitate către Institutul Național de Sănătate Publică – Biroul RSI și Informare Toxicologică</w:t>
      </w:r>
      <w:r w:rsidR="00E768C2" w:rsidRPr="002A32D7">
        <w:rPr>
          <w:sz w:val="22"/>
          <w:szCs w:val="22"/>
          <w:lang w:val="fr-FR"/>
        </w:rPr>
        <w:t>.</w:t>
      </w:r>
    </w:p>
    <w:p w:rsidR="00322FFE" w:rsidRPr="002A32D7" w:rsidRDefault="002F7F4A" w:rsidP="002F7F4A">
      <w:pPr>
        <w:pStyle w:val="NoSpacing"/>
        <w:ind w:left="5760"/>
        <w:rPr>
          <w:sz w:val="22"/>
          <w:szCs w:val="22"/>
          <w:lang w:val="ro-RO"/>
        </w:rPr>
      </w:pPr>
      <w:r w:rsidRPr="002A32D7">
        <w:rPr>
          <w:color w:val="FF0000"/>
          <w:sz w:val="22"/>
          <w:szCs w:val="22"/>
          <w:lang w:val="ro-RO"/>
        </w:rPr>
        <w:t xml:space="preserve">          </w:t>
      </w:r>
      <w:r w:rsidR="00B66405" w:rsidRPr="002A32D7">
        <w:rPr>
          <w:sz w:val="22"/>
          <w:szCs w:val="22"/>
          <w:lang w:val="ro-RO"/>
        </w:rPr>
        <w:t>PRE</w:t>
      </w:r>
      <w:r w:rsidR="00A616BE" w:rsidRPr="002A32D7">
        <w:rPr>
          <w:sz w:val="22"/>
          <w:szCs w:val="22"/>
          <w:lang w:val="ro-RO"/>
        </w:rPr>
        <w:t>S</w:t>
      </w:r>
      <w:r w:rsidR="00B66405" w:rsidRPr="002A32D7">
        <w:rPr>
          <w:sz w:val="22"/>
          <w:szCs w:val="22"/>
          <w:lang w:val="ro-RO"/>
        </w:rPr>
        <w:t>EDINTE,</w:t>
      </w:r>
    </w:p>
    <w:p w:rsidR="00016938" w:rsidRPr="002A32D7" w:rsidRDefault="00A04268" w:rsidP="002A32D7">
      <w:pPr>
        <w:pStyle w:val="NoSpacing"/>
        <w:rPr>
          <w:sz w:val="22"/>
          <w:szCs w:val="22"/>
        </w:rPr>
      </w:pPr>
      <w:r w:rsidRPr="002A32D7">
        <w:rPr>
          <w:sz w:val="22"/>
          <w:szCs w:val="22"/>
          <w:lang w:val="ro-RO"/>
        </w:rPr>
        <w:tab/>
      </w:r>
      <w:r w:rsidRPr="002A32D7">
        <w:rPr>
          <w:sz w:val="22"/>
          <w:szCs w:val="22"/>
          <w:lang w:val="ro-RO"/>
        </w:rPr>
        <w:tab/>
      </w:r>
      <w:r w:rsidRPr="002A32D7">
        <w:rPr>
          <w:sz w:val="22"/>
          <w:szCs w:val="22"/>
          <w:lang w:val="ro-RO"/>
        </w:rPr>
        <w:tab/>
      </w:r>
      <w:r w:rsidRPr="002A32D7">
        <w:rPr>
          <w:sz w:val="22"/>
          <w:szCs w:val="22"/>
          <w:lang w:val="ro-RO"/>
        </w:rPr>
        <w:tab/>
      </w:r>
      <w:r w:rsidRPr="002A32D7">
        <w:rPr>
          <w:sz w:val="22"/>
          <w:szCs w:val="22"/>
          <w:lang w:val="ro-RO"/>
        </w:rPr>
        <w:tab/>
      </w:r>
      <w:r w:rsidRPr="002A32D7">
        <w:rPr>
          <w:sz w:val="22"/>
          <w:szCs w:val="22"/>
          <w:lang w:val="ro-RO"/>
        </w:rPr>
        <w:tab/>
      </w:r>
      <w:r w:rsidRPr="002A32D7">
        <w:rPr>
          <w:sz w:val="22"/>
          <w:szCs w:val="22"/>
          <w:lang w:val="ro-RO"/>
        </w:rPr>
        <w:tab/>
      </w:r>
      <w:r w:rsidRPr="002A32D7">
        <w:rPr>
          <w:sz w:val="22"/>
          <w:szCs w:val="22"/>
          <w:lang w:val="ro-RO"/>
        </w:rPr>
        <w:tab/>
      </w:r>
      <w:r w:rsidR="007111F8" w:rsidRPr="002A32D7">
        <w:rPr>
          <w:sz w:val="22"/>
          <w:szCs w:val="22"/>
          <w:lang w:val="ro-RO"/>
        </w:rPr>
        <w:t xml:space="preserve">          </w:t>
      </w:r>
      <w:r w:rsidRPr="002A32D7">
        <w:rPr>
          <w:sz w:val="22"/>
          <w:szCs w:val="22"/>
          <w:lang w:val="ro-RO"/>
        </w:rPr>
        <w:t>Dr. Chim. Gabriela Cilinca</w:t>
      </w:r>
      <w:r w:rsidR="00016938" w:rsidRPr="002A32D7">
        <w:rPr>
          <w:lang w:val="ro-RO"/>
        </w:rPr>
        <w:tab/>
      </w:r>
      <w:r w:rsidR="00016938" w:rsidRPr="002A32D7">
        <w:rPr>
          <w:lang w:val="ro-RO"/>
        </w:rPr>
        <w:tab/>
      </w:r>
      <w:r w:rsidR="00016938" w:rsidRPr="002A32D7">
        <w:rPr>
          <w:lang w:val="ro-RO"/>
        </w:rPr>
        <w:tab/>
      </w:r>
      <w:r w:rsidR="00016938" w:rsidRPr="002A32D7">
        <w:rPr>
          <w:lang w:val="ro-RO"/>
        </w:rPr>
        <w:tab/>
      </w:r>
      <w:r w:rsidR="00016938" w:rsidRPr="002A32D7">
        <w:rPr>
          <w:lang w:val="ro-RO"/>
        </w:rPr>
        <w:tab/>
      </w:r>
    </w:p>
    <w:sectPr w:rsidR="00016938" w:rsidRPr="002A32D7" w:rsidSect="007A7A2C">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53" w:rsidRDefault="00423553">
      <w:r>
        <w:separator/>
      </w:r>
    </w:p>
  </w:endnote>
  <w:endnote w:type="continuationSeparator" w:id="0">
    <w:p w:rsidR="00423553" w:rsidRDefault="0042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6" w:rsidRDefault="00B1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5" w:type="dxa"/>
      <w:tblInd w:w="107" w:type="dxa"/>
      <w:tblLayout w:type="fixed"/>
      <w:tblCellMar>
        <w:left w:w="107" w:type="dxa"/>
        <w:right w:w="107" w:type="dxa"/>
      </w:tblCellMar>
      <w:tblLook w:val="0000" w:firstRow="0" w:lastRow="0" w:firstColumn="0" w:lastColumn="0" w:noHBand="0" w:noVBand="0"/>
    </w:tblPr>
    <w:tblGrid>
      <w:gridCol w:w="1728"/>
      <w:gridCol w:w="8357"/>
    </w:tblGrid>
    <w:tr w:rsidR="00C42415" w:rsidRPr="007A1CBD" w:rsidTr="00D747A4">
      <w:trPr>
        <w:cantSplit/>
        <w:trHeight w:val="284"/>
      </w:trPr>
      <w:tc>
        <w:tcPr>
          <w:tcW w:w="1728" w:type="dxa"/>
          <w:shd w:val="clear" w:color="auto" w:fill="auto"/>
        </w:tcPr>
        <w:p w:rsidR="00C42415" w:rsidRPr="00D747A4" w:rsidRDefault="00B66405" w:rsidP="00D747A4">
          <w:pPr>
            <w:pStyle w:val="Header"/>
            <w:rPr>
              <w:rFonts w:ascii="Arial" w:hAnsi="Arial" w:cs="Arial"/>
              <w:sz w:val="22"/>
              <w:szCs w:val="22"/>
            </w:rPr>
          </w:pPr>
          <w:r w:rsidRPr="00D747A4">
            <w:rPr>
              <w:rFonts w:ascii="Arial" w:hAnsi="Arial" w:cs="Arial"/>
              <w:sz w:val="22"/>
              <w:szCs w:val="22"/>
            </w:rPr>
            <w:t xml:space="preserve">Pagina </w:t>
          </w:r>
          <w:r w:rsidRPr="00D747A4">
            <w:rPr>
              <w:rFonts w:ascii="Arial" w:hAnsi="Arial" w:cs="Arial"/>
              <w:sz w:val="22"/>
              <w:szCs w:val="22"/>
            </w:rPr>
            <w:fldChar w:fldCharType="begin"/>
          </w:r>
          <w:r w:rsidRPr="00D747A4">
            <w:rPr>
              <w:rFonts w:ascii="Arial" w:hAnsi="Arial" w:cs="Arial"/>
              <w:sz w:val="22"/>
              <w:szCs w:val="22"/>
            </w:rPr>
            <w:instrText xml:space="preserve"> PAGE </w:instrText>
          </w:r>
          <w:r w:rsidRPr="00D747A4">
            <w:rPr>
              <w:rFonts w:ascii="Arial" w:hAnsi="Arial" w:cs="Arial"/>
              <w:sz w:val="22"/>
              <w:szCs w:val="22"/>
            </w:rPr>
            <w:fldChar w:fldCharType="separate"/>
          </w:r>
          <w:r w:rsidR="00423553">
            <w:rPr>
              <w:rFonts w:ascii="Arial" w:hAnsi="Arial" w:cs="Arial"/>
              <w:noProof/>
              <w:sz w:val="22"/>
              <w:szCs w:val="22"/>
            </w:rPr>
            <w:t>1</w:t>
          </w:r>
          <w:r w:rsidRPr="00D747A4">
            <w:rPr>
              <w:rFonts w:ascii="Arial" w:hAnsi="Arial" w:cs="Arial"/>
              <w:sz w:val="22"/>
              <w:szCs w:val="22"/>
            </w:rPr>
            <w:fldChar w:fldCharType="end"/>
          </w:r>
          <w:r w:rsidRPr="00D747A4">
            <w:rPr>
              <w:rFonts w:ascii="Arial" w:hAnsi="Arial" w:cs="Arial"/>
              <w:sz w:val="22"/>
              <w:szCs w:val="22"/>
            </w:rPr>
            <w:t xml:space="preserve"> din</w:t>
          </w:r>
          <w:r w:rsidR="0022759B" w:rsidRPr="00D747A4">
            <w:rPr>
              <w:rFonts w:ascii="Arial" w:hAnsi="Arial" w:cs="Arial"/>
              <w:sz w:val="22"/>
              <w:szCs w:val="22"/>
            </w:rPr>
            <w:t xml:space="preserve"> 1</w:t>
          </w:r>
        </w:p>
      </w:tc>
      <w:tc>
        <w:tcPr>
          <w:tcW w:w="8357" w:type="dxa"/>
          <w:shd w:val="clear" w:color="auto" w:fill="auto"/>
        </w:tcPr>
        <w:p w:rsidR="002A32D7" w:rsidRPr="002A32D7" w:rsidRDefault="003F0618" w:rsidP="002A32D7">
          <w:pPr>
            <w:rPr>
              <w:b/>
              <w:sz w:val="22"/>
              <w:szCs w:val="22"/>
              <w:lang w:val="pt-BR"/>
            </w:rPr>
          </w:pPr>
          <w:r w:rsidRPr="00D747A4">
            <w:rPr>
              <w:rFonts w:ascii="Arial" w:hAnsi="Arial" w:cs="Arial"/>
              <w:sz w:val="22"/>
              <w:szCs w:val="22"/>
            </w:rPr>
            <w:t xml:space="preserve">  </w:t>
          </w:r>
          <w:r w:rsidR="00B66405" w:rsidRPr="002A32D7">
            <w:rPr>
              <w:sz w:val="22"/>
              <w:szCs w:val="22"/>
            </w:rPr>
            <w:t>Autorizatie</w:t>
          </w:r>
          <w:r w:rsidR="002A32D7" w:rsidRPr="002A32D7">
            <w:rPr>
              <w:b/>
              <w:sz w:val="22"/>
              <w:szCs w:val="22"/>
            </w:rPr>
            <w:t xml:space="preserve">  </w:t>
          </w:r>
          <w:r w:rsidR="002A32D7" w:rsidRPr="002A32D7">
            <w:rPr>
              <w:b/>
              <w:sz w:val="22"/>
              <w:szCs w:val="22"/>
            </w:rPr>
            <w:t xml:space="preserve">Nr. </w:t>
          </w:r>
          <w:r w:rsidR="002A32D7" w:rsidRPr="002A32D7">
            <w:rPr>
              <w:b/>
              <w:sz w:val="22"/>
              <w:szCs w:val="22"/>
              <w:lang w:val="it-IT"/>
            </w:rPr>
            <w:t>RO/2018/0210/MRA/UK-2016-1052</w:t>
          </w:r>
          <w:r w:rsidR="002A32D7" w:rsidRPr="002A32D7">
            <w:rPr>
              <w:b/>
              <w:sz w:val="22"/>
              <w:szCs w:val="22"/>
              <w:lang w:val="it-IT"/>
            </w:rPr>
            <w:t xml:space="preserve"> </w:t>
          </w:r>
          <w:r w:rsidR="002A32D7" w:rsidRPr="002A32D7">
            <w:rPr>
              <w:b/>
              <w:sz w:val="22"/>
              <w:szCs w:val="22"/>
              <w:lang w:val="it-IT"/>
            </w:rPr>
            <w:t>(modificat nr. 0187544/2017)</w:t>
          </w:r>
        </w:p>
        <w:p w:rsidR="00C42415" w:rsidRPr="00395CD6" w:rsidRDefault="00423553" w:rsidP="00D747A4">
          <w:pPr>
            <w:pStyle w:val="Header"/>
            <w:rPr>
              <w:rFonts w:ascii="Arial" w:hAnsi="Arial" w:cs="Arial"/>
              <w:b/>
              <w:lang w:val="pt-BR"/>
            </w:rPr>
          </w:pPr>
        </w:p>
      </w:tc>
    </w:tr>
  </w:tbl>
  <w:p w:rsidR="00C42415" w:rsidRDefault="00423553" w:rsidP="00D74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6" w:rsidRDefault="00B1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53" w:rsidRDefault="00423553">
      <w:r>
        <w:separator/>
      </w:r>
    </w:p>
  </w:footnote>
  <w:footnote w:type="continuationSeparator" w:id="0">
    <w:p w:rsidR="00423553" w:rsidRDefault="0042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6" w:rsidRDefault="00B1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C42415" w:rsidRPr="007A1CBD" w:rsidTr="007A7A2C">
      <w:trPr>
        <w:trHeight w:val="1080"/>
      </w:trPr>
      <w:tc>
        <w:tcPr>
          <w:tcW w:w="1622" w:type="dxa"/>
          <w:shd w:val="clear" w:color="auto" w:fill="auto"/>
          <w:vAlign w:val="center"/>
        </w:tcPr>
        <w:p w:rsidR="00C42415" w:rsidRPr="007A1CBD" w:rsidRDefault="00B66405" w:rsidP="007A7A2C">
          <w:pPr>
            <w:pStyle w:val="Header"/>
            <w:ind w:left="523"/>
            <w:jc w:val="center"/>
          </w:pPr>
          <w:r>
            <w:rPr>
              <w:noProof/>
              <w:lang w:val="en-GB" w:eastAsia="en-GB"/>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C42415" w:rsidRPr="00B66405" w:rsidRDefault="00B66405" w:rsidP="007716CC">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C42415" w:rsidRPr="00B66405" w:rsidRDefault="00B66405" w:rsidP="007716CC">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C42415" w:rsidRPr="0075172A" w:rsidRDefault="00B66405" w:rsidP="0075172A">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C42415" w:rsidRPr="007A1CBD" w:rsidRDefault="00B66405" w:rsidP="0075172A">
          <w:pPr>
            <w:pStyle w:val="Header"/>
            <w:jc w:val="center"/>
          </w:pPr>
          <w:r w:rsidRPr="0075172A">
            <w:rPr>
              <w:rFonts w:ascii="Arial" w:hAnsi="Arial"/>
              <w:sz w:val="16"/>
              <w:szCs w:val="16"/>
            </w:rPr>
            <w:t>Tel: *(+40 21) 318 36 20, Secretariat tehnic: (+40 21) 311 86 20; Fax: (+40 21) 311 86 22</w:t>
          </w:r>
        </w:p>
      </w:tc>
    </w:tr>
  </w:tbl>
  <w:sdt>
    <w:sdtPr>
      <w:id w:val="1341506867"/>
      <w:docPartObj>
        <w:docPartGallery w:val="Watermarks"/>
        <w:docPartUnique/>
      </w:docPartObj>
    </w:sdtPr>
    <w:sdtContent>
      <w:p w:rsidR="00C42415" w:rsidRDefault="00B16B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16" w:rsidRDefault="00B16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488D"/>
    <w:multiLevelType w:val="hybridMultilevel"/>
    <w:tmpl w:val="1A76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8071CF"/>
    <w:multiLevelType w:val="hybridMultilevel"/>
    <w:tmpl w:val="BD6A4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77A25"/>
    <w:multiLevelType w:val="hybridMultilevel"/>
    <w:tmpl w:val="3E00DF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B1272"/>
    <w:multiLevelType w:val="hybridMultilevel"/>
    <w:tmpl w:val="23CA43A2"/>
    <w:lvl w:ilvl="0" w:tplc="0B1698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E6B35"/>
    <w:multiLevelType w:val="hybridMultilevel"/>
    <w:tmpl w:val="BE848414"/>
    <w:lvl w:ilvl="0" w:tplc="72688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3"/>
  </w:num>
  <w:num w:numId="4">
    <w:abstractNumId w:val="25"/>
  </w:num>
  <w:num w:numId="5">
    <w:abstractNumId w:val="0"/>
  </w:num>
  <w:num w:numId="6">
    <w:abstractNumId w:val="31"/>
  </w:num>
  <w:num w:numId="7">
    <w:abstractNumId w:val="9"/>
  </w:num>
  <w:num w:numId="8">
    <w:abstractNumId w:val="37"/>
  </w:num>
  <w:num w:numId="9">
    <w:abstractNumId w:val="26"/>
  </w:num>
  <w:num w:numId="10">
    <w:abstractNumId w:val="18"/>
  </w:num>
  <w:num w:numId="11">
    <w:abstractNumId w:val="36"/>
  </w:num>
  <w:num w:numId="12">
    <w:abstractNumId w:val="29"/>
  </w:num>
  <w:num w:numId="13">
    <w:abstractNumId w:val="7"/>
  </w:num>
  <w:num w:numId="14">
    <w:abstractNumId w:val="4"/>
  </w:num>
  <w:num w:numId="15">
    <w:abstractNumId w:val="16"/>
  </w:num>
  <w:num w:numId="16">
    <w:abstractNumId w:val="22"/>
  </w:num>
  <w:num w:numId="17">
    <w:abstractNumId w:val="12"/>
  </w:num>
  <w:num w:numId="18">
    <w:abstractNumId w:val="1"/>
  </w:num>
  <w:num w:numId="19">
    <w:abstractNumId w:val="2"/>
  </w:num>
  <w:num w:numId="20">
    <w:abstractNumId w:val="35"/>
  </w:num>
  <w:num w:numId="21">
    <w:abstractNumId w:val="17"/>
  </w:num>
  <w:num w:numId="22">
    <w:abstractNumId w:val="5"/>
  </w:num>
  <w:num w:numId="23">
    <w:abstractNumId w:val="10"/>
  </w:num>
  <w:num w:numId="24">
    <w:abstractNumId w:val="3"/>
  </w:num>
  <w:num w:numId="25">
    <w:abstractNumId w:val="38"/>
  </w:num>
  <w:num w:numId="26">
    <w:abstractNumId w:val="21"/>
  </w:num>
  <w:num w:numId="27">
    <w:abstractNumId w:val="20"/>
  </w:num>
  <w:num w:numId="28">
    <w:abstractNumId w:val="30"/>
  </w:num>
  <w:num w:numId="29">
    <w:abstractNumId w:val="13"/>
  </w:num>
  <w:num w:numId="30">
    <w:abstractNumId w:val="27"/>
  </w:num>
  <w:num w:numId="31">
    <w:abstractNumId w:val="15"/>
  </w:num>
  <w:num w:numId="32">
    <w:abstractNumId w:val="24"/>
  </w:num>
  <w:num w:numId="33">
    <w:abstractNumId w:val="23"/>
  </w:num>
  <w:num w:numId="34">
    <w:abstractNumId w:val="28"/>
  </w:num>
  <w:num w:numId="35">
    <w:abstractNumId w:val="32"/>
  </w:num>
  <w:num w:numId="36">
    <w:abstractNumId w:val="34"/>
  </w:num>
  <w:num w:numId="37">
    <w:abstractNumId w:val="6"/>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05"/>
    <w:rsid w:val="00016938"/>
    <w:rsid w:val="000233D7"/>
    <w:rsid w:val="00023719"/>
    <w:rsid w:val="00024148"/>
    <w:rsid w:val="000272EF"/>
    <w:rsid w:val="00027CC5"/>
    <w:rsid w:val="00031285"/>
    <w:rsid w:val="0003534F"/>
    <w:rsid w:val="0003690F"/>
    <w:rsid w:val="00041494"/>
    <w:rsid w:val="00042731"/>
    <w:rsid w:val="00044538"/>
    <w:rsid w:val="0004550C"/>
    <w:rsid w:val="00046E56"/>
    <w:rsid w:val="00056E50"/>
    <w:rsid w:val="000624BD"/>
    <w:rsid w:val="0007756F"/>
    <w:rsid w:val="000813EC"/>
    <w:rsid w:val="00087FD9"/>
    <w:rsid w:val="00094ED4"/>
    <w:rsid w:val="000B706E"/>
    <w:rsid w:val="000D4CA1"/>
    <w:rsid w:val="000E652C"/>
    <w:rsid w:val="000F0086"/>
    <w:rsid w:val="000F29D5"/>
    <w:rsid w:val="000F3D86"/>
    <w:rsid w:val="000F7BA5"/>
    <w:rsid w:val="001060D7"/>
    <w:rsid w:val="00111292"/>
    <w:rsid w:val="00111DB4"/>
    <w:rsid w:val="00117976"/>
    <w:rsid w:val="00124166"/>
    <w:rsid w:val="001247DF"/>
    <w:rsid w:val="00127B85"/>
    <w:rsid w:val="00137465"/>
    <w:rsid w:val="0014045B"/>
    <w:rsid w:val="001432B0"/>
    <w:rsid w:val="00147A9D"/>
    <w:rsid w:val="001546AC"/>
    <w:rsid w:val="00160E12"/>
    <w:rsid w:val="001757DF"/>
    <w:rsid w:val="001801D2"/>
    <w:rsid w:val="00181FBF"/>
    <w:rsid w:val="0018313C"/>
    <w:rsid w:val="001859C3"/>
    <w:rsid w:val="00185F0F"/>
    <w:rsid w:val="00196CB8"/>
    <w:rsid w:val="001A096C"/>
    <w:rsid w:val="001A13F7"/>
    <w:rsid w:val="001B1AC4"/>
    <w:rsid w:val="001C5373"/>
    <w:rsid w:val="001C5D0F"/>
    <w:rsid w:val="001D43BA"/>
    <w:rsid w:val="001D551C"/>
    <w:rsid w:val="001E1B75"/>
    <w:rsid w:val="001E433F"/>
    <w:rsid w:val="00203062"/>
    <w:rsid w:val="00203F73"/>
    <w:rsid w:val="00205C1E"/>
    <w:rsid w:val="002069AB"/>
    <w:rsid w:val="002069D8"/>
    <w:rsid w:val="00207796"/>
    <w:rsid w:val="00207F86"/>
    <w:rsid w:val="00210B4A"/>
    <w:rsid w:val="00211B50"/>
    <w:rsid w:val="002155D9"/>
    <w:rsid w:val="002164D3"/>
    <w:rsid w:val="0022759B"/>
    <w:rsid w:val="00232E95"/>
    <w:rsid w:val="00236B13"/>
    <w:rsid w:val="00253791"/>
    <w:rsid w:val="002610E0"/>
    <w:rsid w:val="00261BB3"/>
    <w:rsid w:val="00262400"/>
    <w:rsid w:val="00265102"/>
    <w:rsid w:val="0026780A"/>
    <w:rsid w:val="00270F95"/>
    <w:rsid w:val="00276845"/>
    <w:rsid w:val="002877F4"/>
    <w:rsid w:val="00294AB3"/>
    <w:rsid w:val="002A32D7"/>
    <w:rsid w:val="002A6BEB"/>
    <w:rsid w:val="002B08B7"/>
    <w:rsid w:val="002B09E0"/>
    <w:rsid w:val="002C06D1"/>
    <w:rsid w:val="002C2BE4"/>
    <w:rsid w:val="002C4A56"/>
    <w:rsid w:val="002D3684"/>
    <w:rsid w:val="002D65DA"/>
    <w:rsid w:val="002E3942"/>
    <w:rsid w:val="002F1B9A"/>
    <w:rsid w:val="002F6B33"/>
    <w:rsid w:val="002F7F4A"/>
    <w:rsid w:val="00312270"/>
    <w:rsid w:val="0031250E"/>
    <w:rsid w:val="00315635"/>
    <w:rsid w:val="00322856"/>
    <w:rsid w:val="00336D89"/>
    <w:rsid w:val="0034019F"/>
    <w:rsid w:val="003430E5"/>
    <w:rsid w:val="00346AEE"/>
    <w:rsid w:val="00353583"/>
    <w:rsid w:val="0036528E"/>
    <w:rsid w:val="00367507"/>
    <w:rsid w:val="003711FA"/>
    <w:rsid w:val="00375681"/>
    <w:rsid w:val="00385365"/>
    <w:rsid w:val="0039240C"/>
    <w:rsid w:val="00395CD6"/>
    <w:rsid w:val="00397AAF"/>
    <w:rsid w:val="003A1007"/>
    <w:rsid w:val="003A3556"/>
    <w:rsid w:val="003A4437"/>
    <w:rsid w:val="003A4CA3"/>
    <w:rsid w:val="003C4685"/>
    <w:rsid w:val="003C57BD"/>
    <w:rsid w:val="003C7A28"/>
    <w:rsid w:val="003D14F6"/>
    <w:rsid w:val="003E25B6"/>
    <w:rsid w:val="003E4CCE"/>
    <w:rsid w:val="003E5741"/>
    <w:rsid w:val="003F01C7"/>
    <w:rsid w:val="003F0618"/>
    <w:rsid w:val="003F0881"/>
    <w:rsid w:val="003F21F1"/>
    <w:rsid w:val="003F25AF"/>
    <w:rsid w:val="003F2B24"/>
    <w:rsid w:val="003F3FE3"/>
    <w:rsid w:val="003F50DF"/>
    <w:rsid w:val="003F6525"/>
    <w:rsid w:val="00400263"/>
    <w:rsid w:val="004020CE"/>
    <w:rsid w:val="004058F7"/>
    <w:rsid w:val="00407CD5"/>
    <w:rsid w:val="00410C1A"/>
    <w:rsid w:val="00411444"/>
    <w:rsid w:val="00420146"/>
    <w:rsid w:val="00420EED"/>
    <w:rsid w:val="00423553"/>
    <w:rsid w:val="00431E7D"/>
    <w:rsid w:val="004473D1"/>
    <w:rsid w:val="00447E82"/>
    <w:rsid w:val="0045414D"/>
    <w:rsid w:val="004672CA"/>
    <w:rsid w:val="00467F1E"/>
    <w:rsid w:val="00487D12"/>
    <w:rsid w:val="00491026"/>
    <w:rsid w:val="00492D3C"/>
    <w:rsid w:val="004A208E"/>
    <w:rsid w:val="004D2359"/>
    <w:rsid w:val="004D276B"/>
    <w:rsid w:val="004E17C7"/>
    <w:rsid w:val="004E26F2"/>
    <w:rsid w:val="004E6532"/>
    <w:rsid w:val="004F11D6"/>
    <w:rsid w:val="004F60DD"/>
    <w:rsid w:val="005013C7"/>
    <w:rsid w:val="00513FBB"/>
    <w:rsid w:val="00526084"/>
    <w:rsid w:val="00531EB7"/>
    <w:rsid w:val="0054192A"/>
    <w:rsid w:val="005506AD"/>
    <w:rsid w:val="0055665A"/>
    <w:rsid w:val="00563B04"/>
    <w:rsid w:val="00564DC0"/>
    <w:rsid w:val="00565D4E"/>
    <w:rsid w:val="00571122"/>
    <w:rsid w:val="0057338C"/>
    <w:rsid w:val="00583DC2"/>
    <w:rsid w:val="0059478D"/>
    <w:rsid w:val="005A0B8C"/>
    <w:rsid w:val="005B3681"/>
    <w:rsid w:val="005B3F50"/>
    <w:rsid w:val="005B7030"/>
    <w:rsid w:val="005C2BCF"/>
    <w:rsid w:val="005C3C01"/>
    <w:rsid w:val="005D143E"/>
    <w:rsid w:val="005D1DDF"/>
    <w:rsid w:val="005D27F3"/>
    <w:rsid w:val="005D2C6D"/>
    <w:rsid w:val="005D338F"/>
    <w:rsid w:val="005E19D2"/>
    <w:rsid w:val="005E7F02"/>
    <w:rsid w:val="005F02C5"/>
    <w:rsid w:val="005F3C8F"/>
    <w:rsid w:val="006034D2"/>
    <w:rsid w:val="006053B6"/>
    <w:rsid w:val="00621F4D"/>
    <w:rsid w:val="006247CF"/>
    <w:rsid w:val="00631E8B"/>
    <w:rsid w:val="00640A10"/>
    <w:rsid w:val="00645617"/>
    <w:rsid w:val="00660343"/>
    <w:rsid w:val="0066180E"/>
    <w:rsid w:val="006746BB"/>
    <w:rsid w:val="00680B5A"/>
    <w:rsid w:val="0068479C"/>
    <w:rsid w:val="00687B1A"/>
    <w:rsid w:val="00697846"/>
    <w:rsid w:val="006A0E94"/>
    <w:rsid w:val="006A2F22"/>
    <w:rsid w:val="006A3624"/>
    <w:rsid w:val="006A6021"/>
    <w:rsid w:val="006A663F"/>
    <w:rsid w:val="006B0A6C"/>
    <w:rsid w:val="006B1D76"/>
    <w:rsid w:val="006C4927"/>
    <w:rsid w:val="006C7D93"/>
    <w:rsid w:val="006E395E"/>
    <w:rsid w:val="006E4D8B"/>
    <w:rsid w:val="006E5BA3"/>
    <w:rsid w:val="006E6A04"/>
    <w:rsid w:val="006F31F8"/>
    <w:rsid w:val="00703B00"/>
    <w:rsid w:val="007111F8"/>
    <w:rsid w:val="00712714"/>
    <w:rsid w:val="00716C22"/>
    <w:rsid w:val="007241C0"/>
    <w:rsid w:val="0072471C"/>
    <w:rsid w:val="00725906"/>
    <w:rsid w:val="00726A7F"/>
    <w:rsid w:val="00731D69"/>
    <w:rsid w:val="007406C6"/>
    <w:rsid w:val="00745B29"/>
    <w:rsid w:val="00761B4C"/>
    <w:rsid w:val="00764AAD"/>
    <w:rsid w:val="00764EC2"/>
    <w:rsid w:val="007707AC"/>
    <w:rsid w:val="00774E2B"/>
    <w:rsid w:val="00776C1C"/>
    <w:rsid w:val="00786028"/>
    <w:rsid w:val="007909E4"/>
    <w:rsid w:val="00793687"/>
    <w:rsid w:val="007A43A5"/>
    <w:rsid w:val="007A5F68"/>
    <w:rsid w:val="007A7931"/>
    <w:rsid w:val="007B3C7D"/>
    <w:rsid w:val="007B7E80"/>
    <w:rsid w:val="007C5EE5"/>
    <w:rsid w:val="007D4F10"/>
    <w:rsid w:val="007D5D51"/>
    <w:rsid w:val="007D7B63"/>
    <w:rsid w:val="007E5F0B"/>
    <w:rsid w:val="007F51F9"/>
    <w:rsid w:val="0080257F"/>
    <w:rsid w:val="008050E7"/>
    <w:rsid w:val="00807959"/>
    <w:rsid w:val="00810522"/>
    <w:rsid w:val="00816917"/>
    <w:rsid w:val="00820CC1"/>
    <w:rsid w:val="008272C5"/>
    <w:rsid w:val="00834908"/>
    <w:rsid w:val="0084331D"/>
    <w:rsid w:val="0084654A"/>
    <w:rsid w:val="00847CDB"/>
    <w:rsid w:val="00873739"/>
    <w:rsid w:val="00884803"/>
    <w:rsid w:val="0089407B"/>
    <w:rsid w:val="008A59A7"/>
    <w:rsid w:val="008C0E3D"/>
    <w:rsid w:val="008C5688"/>
    <w:rsid w:val="008D09E1"/>
    <w:rsid w:val="008E3E0B"/>
    <w:rsid w:val="008E57E0"/>
    <w:rsid w:val="008F7CAE"/>
    <w:rsid w:val="00904C82"/>
    <w:rsid w:val="009172F1"/>
    <w:rsid w:val="0094744F"/>
    <w:rsid w:val="00947945"/>
    <w:rsid w:val="00950AA5"/>
    <w:rsid w:val="00952BDC"/>
    <w:rsid w:val="00952E7F"/>
    <w:rsid w:val="00953C09"/>
    <w:rsid w:val="00954B28"/>
    <w:rsid w:val="00956949"/>
    <w:rsid w:val="0096610C"/>
    <w:rsid w:val="0096738E"/>
    <w:rsid w:val="0097525D"/>
    <w:rsid w:val="0097595E"/>
    <w:rsid w:val="0097717D"/>
    <w:rsid w:val="009847DB"/>
    <w:rsid w:val="00986B8D"/>
    <w:rsid w:val="009957A9"/>
    <w:rsid w:val="009A1ACA"/>
    <w:rsid w:val="009A6C9D"/>
    <w:rsid w:val="009B471E"/>
    <w:rsid w:val="009B7F38"/>
    <w:rsid w:val="009C169F"/>
    <w:rsid w:val="009C4090"/>
    <w:rsid w:val="009D3AAA"/>
    <w:rsid w:val="009D6288"/>
    <w:rsid w:val="009E5DDE"/>
    <w:rsid w:val="00A04268"/>
    <w:rsid w:val="00A0615A"/>
    <w:rsid w:val="00A14167"/>
    <w:rsid w:val="00A15604"/>
    <w:rsid w:val="00A24682"/>
    <w:rsid w:val="00A255EF"/>
    <w:rsid w:val="00A25A91"/>
    <w:rsid w:val="00A25C82"/>
    <w:rsid w:val="00A376F3"/>
    <w:rsid w:val="00A54726"/>
    <w:rsid w:val="00A616BE"/>
    <w:rsid w:val="00A64BFA"/>
    <w:rsid w:val="00A852E2"/>
    <w:rsid w:val="00A95A75"/>
    <w:rsid w:val="00AA5493"/>
    <w:rsid w:val="00AA7DB0"/>
    <w:rsid w:val="00AB0D67"/>
    <w:rsid w:val="00AB2496"/>
    <w:rsid w:val="00AB6076"/>
    <w:rsid w:val="00AC7C3F"/>
    <w:rsid w:val="00AD5D4C"/>
    <w:rsid w:val="00AE2645"/>
    <w:rsid w:val="00AF0B6E"/>
    <w:rsid w:val="00AF0C71"/>
    <w:rsid w:val="00B01816"/>
    <w:rsid w:val="00B03652"/>
    <w:rsid w:val="00B04D24"/>
    <w:rsid w:val="00B12538"/>
    <w:rsid w:val="00B16B16"/>
    <w:rsid w:val="00B260D2"/>
    <w:rsid w:val="00B27BFC"/>
    <w:rsid w:val="00B34D0B"/>
    <w:rsid w:val="00B37640"/>
    <w:rsid w:val="00B434F4"/>
    <w:rsid w:val="00B47EFD"/>
    <w:rsid w:val="00B619BC"/>
    <w:rsid w:val="00B66405"/>
    <w:rsid w:val="00B7542D"/>
    <w:rsid w:val="00B75A0D"/>
    <w:rsid w:val="00B8076A"/>
    <w:rsid w:val="00B84E32"/>
    <w:rsid w:val="00B91E9D"/>
    <w:rsid w:val="00BB5A37"/>
    <w:rsid w:val="00BC3D6C"/>
    <w:rsid w:val="00BD1D48"/>
    <w:rsid w:val="00BD5D56"/>
    <w:rsid w:val="00BE2CE9"/>
    <w:rsid w:val="00BE7F38"/>
    <w:rsid w:val="00BF0C07"/>
    <w:rsid w:val="00C02372"/>
    <w:rsid w:val="00C02376"/>
    <w:rsid w:val="00C0568B"/>
    <w:rsid w:val="00C1518C"/>
    <w:rsid w:val="00C15D4A"/>
    <w:rsid w:val="00C20368"/>
    <w:rsid w:val="00C24809"/>
    <w:rsid w:val="00C4029B"/>
    <w:rsid w:val="00C40F69"/>
    <w:rsid w:val="00C43A97"/>
    <w:rsid w:val="00C44986"/>
    <w:rsid w:val="00C50C9F"/>
    <w:rsid w:val="00C515DD"/>
    <w:rsid w:val="00C51ECC"/>
    <w:rsid w:val="00C5247F"/>
    <w:rsid w:val="00C531B2"/>
    <w:rsid w:val="00C548E1"/>
    <w:rsid w:val="00C6714B"/>
    <w:rsid w:val="00C7109B"/>
    <w:rsid w:val="00C711FA"/>
    <w:rsid w:val="00C82856"/>
    <w:rsid w:val="00CA13E9"/>
    <w:rsid w:val="00CA1618"/>
    <w:rsid w:val="00CA3BC4"/>
    <w:rsid w:val="00CB55F4"/>
    <w:rsid w:val="00CD0F0E"/>
    <w:rsid w:val="00CD2292"/>
    <w:rsid w:val="00CD272D"/>
    <w:rsid w:val="00CE2819"/>
    <w:rsid w:val="00CE3796"/>
    <w:rsid w:val="00CE41A6"/>
    <w:rsid w:val="00CE47C0"/>
    <w:rsid w:val="00CE732B"/>
    <w:rsid w:val="00CF2C5A"/>
    <w:rsid w:val="00CF31E0"/>
    <w:rsid w:val="00CF3B18"/>
    <w:rsid w:val="00CF4C68"/>
    <w:rsid w:val="00D143A7"/>
    <w:rsid w:val="00D17D21"/>
    <w:rsid w:val="00D21BA6"/>
    <w:rsid w:val="00D21E97"/>
    <w:rsid w:val="00D27580"/>
    <w:rsid w:val="00D30533"/>
    <w:rsid w:val="00D33343"/>
    <w:rsid w:val="00D34988"/>
    <w:rsid w:val="00D35AF3"/>
    <w:rsid w:val="00D50BC2"/>
    <w:rsid w:val="00D51815"/>
    <w:rsid w:val="00D56D02"/>
    <w:rsid w:val="00D60970"/>
    <w:rsid w:val="00D6329C"/>
    <w:rsid w:val="00D747A4"/>
    <w:rsid w:val="00D84818"/>
    <w:rsid w:val="00D87EFC"/>
    <w:rsid w:val="00D921B8"/>
    <w:rsid w:val="00D925BC"/>
    <w:rsid w:val="00DA2C30"/>
    <w:rsid w:val="00DA6D2A"/>
    <w:rsid w:val="00DA7192"/>
    <w:rsid w:val="00DB46C9"/>
    <w:rsid w:val="00DB4951"/>
    <w:rsid w:val="00DB4F8D"/>
    <w:rsid w:val="00DC20C3"/>
    <w:rsid w:val="00DC2451"/>
    <w:rsid w:val="00DD27CA"/>
    <w:rsid w:val="00DD76ED"/>
    <w:rsid w:val="00DE1A54"/>
    <w:rsid w:val="00DE418E"/>
    <w:rsid w:val="00DE5738"/>
    <w:rsid w:val="00DE67DB"/>
    <w:rsid w:val="00DF7DF2"/>
    <w:rsid w:val="00E038BB"/>
    <w:rsid w:val="00E10648"/>
    <w:rsid w:val="00E23831"/>
    <w:rsid w:val="00E30465"/>
    <w:rsid w:val="00E443E2"/>
    <w:rsid w:val="00E60085"/>
    <w:rsid w:val="00E646EE"/>
    <w:rsid w:val="00E6478C"/>
    <w:rsid w:val="00E768C2"/>
    <w:rsid w:val="00E869B4"/>
    <w:rsid w:val="00E906CC"/>
    <w:rsid w:val="00E95131"/>
    <w:rsid w:val="00E95505"/>
    <w:rsid w:val="00EA3BC7"/>
    <w:rsid w:val="00EA7DF0"/>
    <w:rsid w:val="00EB3F6A"/>
    <w:rsid w:val="00EB50E3"/>
    <w:rsid w:val="00EC4992"/>
    <w:rsid w:val="00EC6BE3"/>
    <w:rsid w:val="00ED4708"/>
    <w:rsid w:val="00ED62AF"/>
    <w:rsid w:val="00EE702B"/>
    <w:rsid w:val="00EF1059"/>
    <w:rsid w:val="00EF6F11"/>
    <w:rsid w:val="00EF7D20"/>
    <w:rsid w:val="00F07B10"/>
    <w:rsid w:val="00F10393"/>
    <w:rsid w:val="00F1361B"/>
    <w:rsid w:val="00F20DAC"/>
    <w:rsid w:val="00F235BB"/>
    <w:rsid w:val="00F308B0"/>
    <w:rsid w:val="00F371DD"/>
    <w:rsid w:val="00F43040"/>
    <w:rsid w:val="00F46279"/>
    <w:rsid w:val="00F55462"/>
    <w:rsid w:val="00F56F89"/>
    <w:rsid w:val="00F65CFA"/>
    <w:rsid w:val="00F76DB9"/>
    <w:rsid w:val="00F9731B"/>
    <w:rsid w:val="00FA2FAC"/>
    <w:rsid w:val="00FA56FF"/>
    <w:rsid w:val="00FC6C07"/>
    <w:rsid w:val="00FD2310"/>
    <w:rsid w:val="00FE0923"/>
    <w:rsid w:val="00FE2DB9"/>
    <w:rsid w:val="00FE52BB"/>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6035D1F-80F1-48A4-B56B-F37E9310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rsid w:val="00B66405"/>
    <w:pPr>
      <w:tabs>
        <w:tab w:val="center" w:pos="4320"/>
        <w:tab w:val="right" w:pos="8640"/>
      </w:tabs>
    </w:pPr>
  </w:style>
  <w:style w:type="character" w:customStyle="1" w:styleId="FooterChar">
    <w:name w:val="Footer Char"/>
    <w:basedOn w:val="DefaultParagraphFont"/>
    <w:link w:val="Footer"/>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table" w:styleId="TableGrid">
    <w:name w:val="Table Grid"/>
    <w:basedOn w:val="TableNormal"/>
    <w:uiPriority w:val="59"/>
    <w:rsid w:val="00CD0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93CAAA-168B-426A-AD8D-3B5ABC79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MARTES</dc:creator>
  <cp:lastModifiedBy>Microsoft account</cp:lastModifiedBy>
  <cp:revision>2</cp:revision>
  <cp:lastPrinted>2021-08-16T09:59:00Z</cp:lastPrinted>
  <dcterms:created xsi:type="dcterms:W3CDTF">2021-08-16T10:00:00Z</dcterms:created>
  <dcterms:modified xsi:type="dcterms:W3CDTF">2021-08-16T10:00:00Z</dcterms:modified>
</cp:coreProperties>
</file>